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6B08CE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6B08CE" w:rsidTr="00437C5F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B08CE" w:rsidRDefault="006B08CE" w:rsidP="006B08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 w:rsidR="006B08CE" w:rsidRDefault="006B08CE" w:rsidP="006B08C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6B08CE" w:rsidRDefault="006B08CE" w:rsidP="006B08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6B08CE" w:rsidRDefault="006B08CE" w:rsidP="006B08C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6B08CE" w:rsidRDefault="006B08CE" w:rsidP="006B08C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6B08CE" w:rsidRDefault="006B08CE" w:rsidP="006B08C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6B08CE" w:rsidRDefault="006B08CE" w:rsidP="006B08C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B08CE" w:rsidRDefault="006B08CE" w:rsidP="006B08CE">
            <w:pPr>
              <w:jc w:val="left"/>
            </w:pPr>
          </w:p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  <w:p w:rsidR="006B08CE" w:rsidRDefault="006B08CE" w:rsidP="006B08CE">
            <w:pPr>
              <w:jc w:val="center"/>
            </w:pPr>
          </w:p>
        </w:tc>
      </w:tr>
      <w:tr w:rsidR="006B08CE" w:rsidTr="00502DF1">
        <w:trPr>
          <w:trHeight w:val="850"/>
        </w:trPr>
        <w:tc>
          <w:tcPr>
            <w:tcW w:w="740" w:type="dxa"/>
            <w:vMerge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8CE" w:rsidRDefault="006B08CE" w:rsidP="006B08C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ascii="宋体" w:hAnsi="宋体" w:cs="宋体" w:hint="eastAsia"/>
                <w:szCs w:val="21"/>
              </w:rPr>
              <w:t>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完成《练习与测试》一（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题）。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6B08CE" w:rsidRDefault="006B08CE" w:rsidP="006B08C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  <w:p w:rsidR="006B08CE" w:rsidRDefault="006B08CE" w:rsidP="006B08C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8CE" w:rsidRDefault="006B08CE" w:rsidP="006B08C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B08CE" w:rsidRDefault="006B08CE" w:rsidP="006B08C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6B08CE" w:rsidRDefault="006B08CE" w:rsidP="006B08C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8CE" w:rsidRDefault="006B08CE" w:rsidP="006B08CE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6B08CE" w:rsidRDefault="006B08CE" w:rsidP="006B08C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6B08CE" w:rsidRDefault="006B08CE" w:rsidP="006B08C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6B08CE" w:rsidRDefault="006B08CE" w:rsidP="006B08CE">
            <w:pPr>
              <w:jc w:val="center"/>
            </w:pPr>
          </w:p>
        </w:tc>
      </w:tr>
      <w:tr w:rsidR="006B08CE">
        <w:trPr>
          <w:trHeight w:val="850"/>
        </w:trPr>
        <w:tc>
          <w:tcPr>
            <w:tcW w:w="740" w:type="dxa"/>
            <w:vMerge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B08CE" w:rsidRDefault="006B08CE" w:rsidP="006B08C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B08CE" w:rsidRPr="00783C80" w:rsidRDefault="006B08CE" w:rsidP="006B08CE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</w:tcPr>
          <w:p w:rsidR="006B08CE" w:rsidRDefault="006B08CE" w:rsidP="006B08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6B08CE" w:rsidRDefault="006B08CE" w:rsidP="006B08CE">
            <w:pPr>
              <w:jc w:val="left"/>
            </w:pPr>
          </w:p>
        </w:tc>
        <w:tc>
          <w:tcPr>
            <w:tcW w:w="2835" w:type="dxa"/>
          </w:tcPr>
          <w:p w:rsidR="006B08CE" w:rsidRDefault="006B08CE" w:rsidP="006B08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6B08CE" w:rsidRPr="00783C80" w:rsidRDefault="006B08CE" w:rsidP="006B08CE">
            <w:pPr>
              <w:jc w:val="left"/>
            </w:pPr>
          </w:p>
        </w:tc>
        <w:tc>
          <w:tcPr>
            <w:tcW w:w="1701" w:type="dxa"/>
          </w:tcPr>
          <w:p w:rsidR="006B08CE" w:rsidRDefault="006B08CE" w:rsidP="006B08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08CE" w:rsidRDefault="006B08CE" w:rsidP="006B08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08CE" w:rsidRDefault="006B08CE" w:rsidP="006B08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08CE" w:rsidRDefault="006B08CE" w:rsidP="006B08CE">
            <w:pPr>
              <w:jc w:val="left"/>
            </w:pPr>
          </w:p>
          <w:p w:rsidR="006B08CE" w:rsidRDefault="006B08CE" w:rsidP="006B08CE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8CE" w:rsidRDefault="006B08CE" w:rsidP="006B08CE">
            <w:pPr>
              <w:jc w:val="center"/>
            </w:pPr>
          </w:p>
        </w:tc>
      </w:tr>
      <w:tr w:rsidR="00BD3760">
        <w:trPr>
          <w:trHeight w:val="850"/>
        </w:trPr>
        <w:tc>
          <w:tcPr>
            <w:tcW w:w="740" w:type="dxa"/>
            <w:vMerge/>
            <w:vAlign w:val="center"/>
          </w:tcPr>
          <w:p w:rsidR="00BD3760" w:rsidRDefault="00BD3760" w:rsidP="00BD376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D3760" w:rsidRDefault="00BD3760" w:rsidP="00BD376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D3760" w:rsidRDefault="00BD3760" w:rsidP="00BD376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D3760" w:rsidRDefault="00BD3760" w:rsidP="00BD37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D3760" w:rsidRDefault="00BD3760" w:rsidP="00BD37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D3760" w:rsidRDefault="00BD3760" w:rsidP="00BD37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D3760" w:rsidRDefault="00BD3760" w:rsidP="00BD37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D3760" w:rsidRDefault="00BD3760" w:rsidP="00BD37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D3760" w:rsidRDefault="00BD3760" w:rsidP="00BD3760">
            <w:pPr>
              <w:jc w:val="center"/>
            </w:pPr>
          </w:p>
        </w:tc>
      </w:tr>
      <w:tr w:rsidR="00BD3760">
        <w:trPr>
          <w:trHeight w:val="850"/>
        </w:trPr>
        <w:tc>
          <w:tcPr>
            <w:tcW w:w="740" w:type="dxa"/>
            <w:vMerge/>
            <w:vAlign w:val="center"/>
          </w:tcPr>
          <w:p w:rsidR="00BD3760" w:rsidRDefault="00BD3760" w:rsidP="00BD376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D3760" w:rsidRDefault="00BD3760" w:rsidP="00BD376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D3760" w:rsidRDefault="00BD3760" w:rsidP="00BD376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D3760" w:rsidRDefault="00BD3760" w:rsidP="00BD3760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脚内侧踢固定球</w:t>
            </w:r>
          </w:p>
        </w:tc>
        <w:tc>
          <w:tcPr>
            <w:tcW w:w="3260" w:type="dxa"/>
          </w:tcPr>
          <w:p w:rsidR="00BD3760" w:rsidRDefault="00BD3760" w:rsidP="00BD3760">
            <w:pPr>
              <w:jc w:val="left"/>
            </w:pPr>
            <w:r>
              <w:rPr>
                <w:rFonts w:hint="eastAsia"/>
              </w:rPr>
              <w:t>跑着</w:t>
            </w:r>
            <w:r>
              <w:t>向前用脚将一个固定球踢向墙面或者沿着地面滚动，每人十次</w:t>
            </w:r>
          </w:p>
        </w:tc>
        <w:tc>
          <w:tcPr>
            <w:tcW w:w="2835" w:type="dxa"/>
          </w:tcPr>
          <w:p w:rsidR="00BD3760" w:rsidRDefault="00BD3760" w:rsidP="00BD3760">
            <w:pPr>
              <w:jc w:val="left"/>
            </w:pPr>
          </w:p>
        </w:tc>
        <w:tc>
          <w:tcPr>
            <w:tcW w:w="1701" w:type="dxa"/>
          </w:tcPr>
          <w:p w:rsidR="00BD3760" w:rsidRDefault="00BD3760" w:rsidP="00BD37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3760" w:rsidRDefault="00BD3760" w:rsidP="00BD3760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D3760" w:rsidRDefault="00BD3760" w:rsidP="00BD376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 w:rsidTr="00BF2350">
        <w:trPr>
          <w:trHeight w:val="825"/>
        </w:trPr>
        <w:tc>
          <w:tcPr>
            <w:tcW w:w="740" w:type="dxa"/>
            <w:vMerge w:val="restart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00FA0" w:rsidRDefault="00100FA0" w:rsidP="00100FA0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．完成《练习与测试》一（</w:t>
            </w:r>
            <w:r>
              <w:rPr>
                <w:rFonts w:hint="eastAsia"/>
              </w:rPr>
              <w:t>4-6</w:t>
            </w:r>
            <w:r>
              <w:rPr>
                <w:rFonts w:hint="eastAsia"/>
              </w:rPr>
              <w:t>题）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0FA0" w:rsidRPr="00F12986" w:rsidRDefault="00100FA0" w:rsidP="00100FA0">
            <w:pPr>
              <w:jc w:val="left"/>
            </w:pP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0FA0" w:rsidRPr="00F12986" w:rsidRDefault="00100FA0" w:rsidP="00100FA0">
            <w:pPr>
              <w:jc w:val="left"/>
            </w:pPr>
          </w:p>
        </w:tc>
        <w:tc>
          <w:tcPr>
            <w:tcW w:w="1701" w:type="dxa"/>
          </w:tcPr>
          <w:p w:rsidR="00100FA0" w:rsidRDefault="00100FA0" w:rsidP="00100F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100FA0" w:rsidRDefault="00100FA0" w:rsidP="00100FA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:rsidR="00100FA0" w:rsidRDefault="00100FA0" w:rsidP="00100FA0">
            <w:pPr>
              <w:jc w:val="left"/>
            </w:pPr>
          </w:p>
        </w:tc>
        <w:tc>
          <w:tcPr>
            <w:tcW w:w="3260" w:type="dxa"/>
          </w:tcPr>
          <w:p w:rsidR="00100FA0" w:rsidRDefault="00100FA0" w:rsidP="00100FA0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读U4知识点</w:t>
            </w:r>
          </w:p>
          <w:p w:rsidR="00100FA0" w:rsidRDefault="00100FA0" w:rsidP="00100FA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1.读U4知识点</w:t>
            </w:r>
          </w:p>
          <w:p w:rsidR="00100FA0" w:rsidRDefault="00100FA0" w:rsidP="00100FA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合理消费（第二课时）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 w:rsidTr="004C3E30">
        <w:trPr>
          <w:trHeight w:val="850"/>
        </w:trPr>
        <w:tc>
          <w:tcPr>
            <w:tcW w:w="740" w:type="dxa"/>
            <w:vMerge w:val="restart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0FA0" w:rsidRPr="00975BD4" w:rsidRDefault="00100FA0" w:rsidP="00100FA0">
            <w:pPr>
              <w:jc w:val="left"/>
            </w:pP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0FA0" w:rsidRPr="00975BD4" w:rsidRDefault="00100FA0" w:rsidP="00100FA0">
            <w:pPr>
              <w:jc w:val="left"/>
            </w:pPr>
          </w:p>
        </w:tc>
        <w:tc>
          <w:tcPr>
            <w:tcW w:w="1701" w:type="dxa"/>
          </w:tcPr>
          <w:p w:rsidR="00100FA0" w:rsidRDefault="00100FA0" w:rsidP="00100F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00FA0" w:rsidRDefault="00100FA0" w:rsidP="00100FA0"/>
        </w:tc>
      </w:tr>
      <w:tr w:rsidR="00100FA0" w:rsidTr="00E02466">
        <w:trPr>
          <w:trHeight w:val="850"/>
        </w:trPr>
        <w:tc>
          <w:tcPr>
            <w:tcW w:w="740" w:type="dxa"/>
            <w:vMerge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100FA0" w:rsidRDefault="00100FA0" w:rsidP="00100FA0">
            <w:pPr>
              <w:jc w:val="left"/>
            </w:pPr>
            <w: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</w:tcPr>
          <w:p w:rsidR="00100FA0" w:rsidRPr="00FD25AC" w:rsidRDefault="00100FA0" w:rsidP="00100FA0">
            <w:pPr>
              <w:jc w:val="left"/>
            </w:pPr>
            <w:r>
              <w:rPr>
                <w:rFonts w:hint="eastAsia"/>
              </w:rPr>
              <w:t>练习</w:t>
            </w: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 w:rsidR="00100FA0" w:rsidRPr="008F290E" w:rsidRDefault="00100FA0" w:rsidP="00100FA0">
            <w:r w:rsidRPr="008F290E">
              <w:rPr>
                <w:rFonts w:hint="eastAsia"/>
              </w:rPr>
              <w:t>口答</w:t>
            </w:r>
            <w:r w:rsidRPr="00E645EC">
              <w:rPr>
                <w:rFonts w:hint="eastAsia"/>
              </w:rPr>
              <w:t>动画方案</w:t>
            </w:r>
            <w:r>
              <w:rPr>
                <w:rFonts w:hint="eastAsia"/>
              </w:rPr>
              <w:t>设置动画的方法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left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00FA0" w:rsidRDefault="00100FA0" w:rsidP="00100FA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 w:rsidTr="00046440">
        <w:trPr>
          <w:trHeight w:val="850"/>
        </w:trPr>
        <w:tc>
          <w:tcPr>
            <w:tcW w:w="740" w:type="dxa"/>
            <w:vMerge w:val="restart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00FA0" w:rsidRDefault="00100FA0" w:rsidP="00100FA0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  <w:r>
              <w:t xml:space="preserve"> </w:t>
            </w:r>
          </w:p>
          <w:p w:rsidR="00100FA0" w:rsidRDefault="00100FA0" w:rsidP="00100FA0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00FA0" w:rsidRDefault="00100FA0" w:rsidP="00100FA0">
            <w:pPr>
              <w:ind w:firstLineChars="100" w:firstLine="210"/>
              <w:jc w:val="left"/>
            </w:pPr>
          </w:p>
          <w:p w:rsidR="00100FA0" w:rsidRDefault="00100FA0" w:rsidP="00100FA0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0FA0" w:rsidRPr="00975BD4" w:rsidRDefault="00100FA0" w:rsidP="00100FA0">
            <w:pPr>
              <w:jc w:val="left"/>
            </w:pP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0FA0" w:rsidRPr="007916BB" w:rsidRDefault="00100FA0" w:rsidP="00100FA0">
            <w:pPr>
              <w:jc w:val="left"/>
            </w:pPr>
          </w:p>
        </w:tc>
        <w:tc>
          <w:tcPr>
            <w:tcW w:w="1701" w:type="dxa"/>
          </w:tcPr>
          <w:p w:rsidR="00100FA0" w:rsidRDefault="00100FA0" w:rsidP="00100F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:rsidR="00100FA0" w:rsidRDefault="00100FA0" w:rsidP="00100FA0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1.读背U4知识点</w:t>
            </w:r>
          </w:p>
          <w:p w:rsidR="00100FA0" w:rsidRDefault="00100FA0" w:rsidP="00100FA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 读背U4知识点</w:t>
            </w:r>
          </w:p>
          <w:p w:rsidR="00100FA0" w:rsidRDefault="00100FA0" w:rsidP="00100FA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00FA0" w:rsidRDefault="00100FA0" w:rsidP="00100FA0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 w:rsidRPr="00137FF3">
              <w:rPr>
                <w:rFonts w:hint="eastAsia"/>
              </w:rPr>
              <w:t>体验超市购物活动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 w:rsidTr="00B950F9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田格本上练写生字“降、邪部”，掌握“右耳旁和左耳旁”的书写要领。</w:t>
            </w:r>
          </w:p>
          <w:p w:rsidR="00100FA0" w:rsidRDefault="00100FA0" w:rsidP="00100FA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100FA0" w:rsidRDefault="00100FA0" w:rsidP="00100FA0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田格本上练写生字“降、邪部”，掌握“右耳旁和左耳旁”的书写要领。</w:t>
            </w:r>
          </w:p>
          <w:p w:rsidR="00100FA0" w:rsidRDefault="00100FA0" w:rsidP="00100FA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欣赏名家书法作品，提高自己的书法鉴赏能力。</w:t>
            </w:r>
          </w:p>
          <w:p w:rsidR="00100FA0" w:rsidRDefault="00100FA0" w:rsidP="00100FA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</w:p>
          <w:p w:rsidR="00100FA0" w:rsidRDefault="00100FA0" w:rsidP="00100FA0"/>
          <w:p w:rsidR="00100FA0" w:rsidRDefault="00100FA0" w:rsidP="00100FA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00FA0" w:rsidRDefault="00100FA0" w:rsidP="00100FA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 w:rsidTr="00E36035">
        <w:trPr>
          <w:trHeight w:val="850"/>
        </w:trPr>
        <w:tc>
          <w:tcPr>
            <w:tcW w:w="740" w:type="dxa"/>
            <w:vMerge w:val="restart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3读阅读空间《香山秋叶》。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center"/>
            </w:pPr>
          </w:p>
        </w:tc>
        <w:tc>
          <w:tcPr>
            <w:tcW w:w="992" w:type="dxa"/>
            <w:vMerge w:val="restart"/>
          </w:tcPr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</w:p>
          <w:p w:rsidR="00100FA0" w:rsidRDefault="00100FA0" w:rsidP="00100FA0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t>探究昆虫的奥秘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 w:rsidRPr="00196DA4">
              <w:rPr>
                <w:rFonts w:hint="eastAsia"/>
              </w:rPr>
              <w:t>设计实验探究蚕宝宝的奥秘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球</w:t>
            </w:r>
            <w:r>
              <w:t>，三局两胜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  <w:p w:rsidR="00100FA0" w:rsidRDefault="00100FA0" w:rsidP="00100FA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1</w:t>
            </w:r>
          </w:p>
          <w:p w:rsidR="00100FA0" w:rsidRDefault="00100FA0" w:rsidP="00100FA0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100FA0" w:rsidRDefault="00100FA0" w:rsidP="00100FA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100FA0" w:rsidRDefault="00100FA0" w:rsidP="00100FA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00FA0" w:rsidRDefault="00100FA0" w:rsidP="00100FA0">
            <w:pPr>
              <w:jc w:val="left"/>
            </w:pP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 w:rsidTr="00515127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00FA0" w:rsidRDefault="00100FA0" w:rsidP="00100FA0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100FA0" w:rsidRDefault="00100FA0" w:rsidP="00100F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00FA0" w:rsidRDefault="00100FA0" w:rsidP="00100FA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读阅读空间《鸽子树》。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100FA0" w:rsidRDefault="00100FA0" w:rsidP="00100FA0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00FA0" w:rsidRDefault="00100FA0" w:rsidP="00100FA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FA0" w:rsidRDefault="00100FA0" w:rsidP="00100FA0">
            <w:pPr>
              <w:jc w:val="left"/>
            </w:pPr>
          </w:p>
          <w:p w:rsidR="00100FA0" w:rsidRDefault="00100FA0" w:rsidP="00100FA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  <w:tr w:rsidR="00100FA0">
        <w:trPr>
          <w:trHeight w:val="850"/>
        </w:trPr>
        <w:tc>
          <w:tcPr>
            <w:tcW w:w="740" w:type="dxa"/>
            <w:vMerge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00FA0" w:rsidRDefault="00100FA0" w:rsidP="00100FA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合理消费（第三课时）</w:t>
            </w:r>
          </w:p>
        </w:tc>
        <w:tc>
          <w:tcPr>
            <w:tcW w:w="3260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35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701" w:type="dxa"/>
          </w:tcPr>
          <w:p w:rsidR="00100FA0" w:rsidRDefault="00100FA0" w:rsidP="00100FA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00FA0" w:rsidRDefault="00100FA0" w:rsidP="00100FA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0FA0" w:rsidRDefault="00100FA0" w:rsidP="00100FA0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 w:rsidR="009723C2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00FA0"/>
    <w:rsid w:val="001644FB"/>
    <w:rsid w:val="002A3402"/>
    <w:rsid w:val="003A5C5E"/>
    <w:rsid w:val="00460881"/>
    <w:rsid w:val="00664B69"/>
    <w:rsid w:val="006738CC"/>
    <w:rsid w:val="006866AA"/>
    <w:rsid w:val="006A24A1"/>
    <w:rsid w:val="006B08CE"/>
    <w:rsid w:val="009723C2"/>
    <w:rsid w:val="00AF3798"/>
    <w:rsid w:val="00BD3760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2022-04-18T23:20:00Z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